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F" w:rsidRPr="008A05CF" w:rsidRDefault="008A05CF" w:rsidP="008A05CF">
      <w:pPr>
        <w:shd w:val="clear" w:color="auto" w:fill="FDFDFD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proofErr w:type="spellStart"/>
      <w:r w:rsidRPr="008A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Засідання</w:t>
      </w:r>
      <w:proofErr w:type="spellEnd"/>
      <w:r w:rsidRPr="008A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методично-</w:t>
      </w:r>
      <w:proofErr w:type="spellStart"/>
      <w:r w:rsidRPr="008A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редакційної</w:t>
      </w:r>
      <w:proofErr w:type="spellEnd"/>
      <w:r w:rsidRPr="008A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ради НАУ </w:t>
      </w:r>
      <w:proofErr w:type="spellStart"/>
      <w:r w:rsidRPr="008A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8A05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14 лютого 2019 року</w:t>
      </w:r>
    </w:p>
    <w:p w:rsidR="008A05CF" w:rsidRPr="008A05CF" w:rsidRDefault="008A05CF" w:rsidP="008A05CF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8A05CF" w:rsidRPr="008A05CF" w:rsidRDefault="008A05CF" w:rsidP="008A05CF">
      <w:pPr>
        <w:shd w:val="clear" w:color="auto" w:fill="FDFDFD"/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лютого 2019 року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відбулося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засідання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методично-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редакційної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НАУ, де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розглянуто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рукописи.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МРР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друку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 рукописи (з них 6 на гриф «Рекомендовано </w:t>
      </w:r>
      <w:proofErr w:type="spellStart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Вченою</w:t>
      </w:r>
      <w:proofErr w:type="spellEnd"/>
      <w:r w:rsidRPr="008A0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НАУ»).</w:t>
      </w:r>
    </w:p>
    <w:p w:rsidR="007C6B4F" w:rsidRDefault="007C6B4F">
      <w:bookmarkStart w:id="0" w:name="_GoBack"/>
      <w:bookmarkEnd w:id="0"/>
    </w:p>
    <w:sectPr w:rsidR="007C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BC"/>
    <w:rsid w:val="007C6B4F"/>
    <w:rsid w:val="008161BC"/>
    <w:rsid w:val="008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8351-C4DA-4517-A9AF-E604A4A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Ivanova_Anastasiia</dc:creator>
  <cp:keywords/>
  <dc:description/>
  <cp:lastModifiedBy>Ivanova_Anastasiia</cp:lastModifiedBy>
  <cp:revision>3</cp:revision>
  <dcterms:created xsi:type="dcterms:W3CDTF">2019-02-20T14:28:00Z</dcterms:created>
  <dcterms:modified xsi:type="dcterms:W3CDTF">2019-02-20T14:28:00Z</dcterms:modified>
</cp:coreProperties>
</file>