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47" w:rsidRPr="00F7318A" w:rsidRDefault="00BF0E47" w:rsidP="00BF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7318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F0E47" w:rsidRPr="00F7318A" w:rsidRDefault="00BF0E47" w:rsidP="00BF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7318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BF0E47" w:rsidRDefault="00BF0E47" w:rsidP="00BF0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42E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0AD5DD" wp14:editId="34BB5CB9">
            <wp:extent cx="6390005" cy="3526790"/>
            <wp:effectExtent l="0" t="0" r="0" b="0"/>
            <wp:docPr id="2" name="Рисунок 2" descr="C:\Users\User\Downloads\СЕСІЯ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ЕСІЯ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47" w:rsidRDefault="00BF0E47" w:rsidP="00BF0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Pr="007342E4" w:rsidRDefault="00BF0E47" w:rsidP="00BF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uk-UA"/>
        </w:rPr>
        <w:t>МАТЕРІАЛИ</w:t>
      </w:r>
    </w:p>
    <w:p w:rsidR="00BF0E47" w:rsidRDefault="00BF0E47" w:rsidP="00BF0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 – 11 квітня 2019 року</w:t>
      </w:r>
    </w:p>
    <w:p w:rsidR="00BF0E47" w:rsidRDefault="00BF0E47" w:rsidP="00BF0E4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E47" w:rsidRDefault="00BF0E47" w:rsidP="00BF0E47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29EE" w:rsidRDefault="00BF0E47" w:rsidP="00E129E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E129EE" w:rsidSect="00E129EE">
          <w:footerReference w:type="default" r:id="rId9"/>
          <w:pgSz w:w="11906" w:h="16838"/>
          <w:pgMar w:top="851" w:right="851" w:bottom="851" w:left="851" w:header="709" w:footer="709" w:gutter="0"/>
          <w:pgNumType w:start="2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</w:t>
      </w:r>
    </w:p>
    <w:p w:rsidR="00275F82" w:rsidRPr="007F3E61" w:rsidRDefault="00D76E61" w:rsidP="00190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E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Етапи о</w:t>
      </w:r>
      <w:r w:rsidR="00FA1A5A" w:rsidRPr="007F3E61">
        <w:rPr>
          <w:rFonts w:ascii="Times New Roman" w:hAnsi="Times New Roman" w:cs="Times New Roman"/>
          <w:b/>
          <w:sz w:val="28"/>
          <w:szCs w:val="28"/>
          <w:lang w:val="uk-UA"/>
        </w:rPr>
        <w:t>рганізації</w:t>
      </w:r>
    </w:p>
    <w:p w:rsidR="0033330E" w:rsidRDefault="00CE5928" w:rsidP="00190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E6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B0407" w:rsidRPr="007F3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вітневої </w:t>
      </w:r>
      <w:proofErr w:type="spellStart"/>
      <w:r w:rsidR="006B0407" w:rsidRPr="007F3E6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75F82" w:rsidRPr="007F3E61">
        <w:rPr>
          <w:rFonts w:ascii="Times New Roman" w:hAnsi="Times New Roman" w:cs="Times New Roman"/>
          <w:b/>
          <w:sz w:val="28"/>
          <w:szCs w:val="28"/>
          <w:lang w:val="uk-UA"/>
        </w:rPr>
        <w:t>агальноуніверситетської</w:t>
      </w:r>
      <w:proofErr w:type="spellEnd"/>
      <w:r w:rsidR="00275F82" w:rsidRPr="007F3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33A" w:rsidRPr="007F3E6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75F82" w:rsidRPr="007F3E61">
        <w:rPr>
          <w:rFonts w:ascii="Times New Roman" w:hAnsi="Times New Roman" w:cs="Times New Roman"/>
          <w:b/>
          <w:sz w:val="28"/>
          <w:szCs w:val="28"/>
          <w:lang w:val="uk-UA"/>
        </w:rPr>
        <w:t>тратегічної сесії</w:t>
      </w:r>
    </w:p>
    <w:p w:rsidR="00190758" w:rsidRPr="007F3E61" w:rsidRDefault="00190758" w:rsidP="00190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220F" w:rsidRPr="007F3E61" w:rsidRDefault="00146693" w:rsidP="000917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6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7274201"/>
            <wp:effectExtent l="0" t="0" r="0" b="3175"/>
            <wp:docPr id="1" name="Рисунок 1" descr="C:\Users\User\Desktop\Плани заходів\Квітнева сесія\Схеми\Ета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и заходів\Квітнева сесія\Схеми\Етап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27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82" w:rsidRPr="007F3E61" w:rsidRDefault="00275F82" w:rsidP="0059408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106F77" w:rsidRPr="007F3E61" w:rsidRDefault="00106F77" w:rsidP="002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82B" w:rsidRPr="007F3E61" w:rsidRDefault="006F782B" w:rsidP="002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F782B" w:rsidRPr="007F3E61" w:rsidSect="00E129EE">
          <w:footerReference w:type="default" r:id="rId11"/>
          <w:pgSz w:w="11906" w:h="16838"/>
          <w:pgMar w:top="851" w:right="851" w:bottom="851" w:left="851" w:header="709" w:footer="709" w:gutter="0"/>
          <w:pgNumType w:start="2"/>
          <w:cols w:space="708"/>
          <w:docGrid w:linePitch="360"/>
        </w:sectPr>
      </w:pPr>
    </w:p>
    <w:p w:rsidR="00190758" w:rsidRPr="00190758" w:rsidRDefault="00190758" w:rsidP="00190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cs-CZ"/>
        </w:rPr>
      </w:pPr>
      <w:r w:rsidRPr="001907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cs-CZ"/>
        </w:rPr>
        <w:lastRenderedPageBreak/>
        <w:t>ЦІННОСТІ, ЯКІ ВІДОБРАЖЕНО В СТРАТЕГІЇ</w:t>
      </w:r>
    </w:p>
    <w:p w:rsidR="00190758" w:rsidRPr="00190758" w:rsidRDefault="00190758" w:rsidP="0019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758">
        <w:rPr>
          <w:rFonts w:ascii="Times New Roman" w:eastAsia="Times New Roman" w:hAnsi="Times New Roman" w:cs="Times New Roman"/>
          <w:sz w:val="28"/>
          <w:szCs w:val="28"/>
          <w:lang w:val="uk-UA" w:eastAsia="cs-CZ"/>
        </w:rPr>
        <w:t>Стратегія Університету визначає основні пріоритети діяльності, його навчальних та інших відокремлених структурних підрозділів. Стратегія є об’єднуючим документом та базується на цінностях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що поділяють і якими керуються науково-педагогічний склад, спільнота студентів </w:t>
      </w:r>
      <w:r w:rsidR="00F9179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випускники</w:t>
      </w:r>
      <w:r w:rsidRPr="001907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190758" w:rsidRPr="00190758" w:rsidRDefault="00190758" w:rsidP="0019075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1907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національна свідомість, корпоративна культура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інтегровані у нашу наукову спільноту. Принциповим є наше відкрите, прозоре ставлення до кожного з членів спільноти і засноване на взаємоповазі та  повазі до інших мов, культур, традицій і релігій. Ми є патріотами України</w:t>
      </w:r>
      <w:r w:rsidR="00F9179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активно відстоюємо і захищаємо інтереси нашої держави у світі, працюємо задля її розвитку;</w:t>
      </w:r>
    </w:p>
    <w:p w:rsidR="00190758" w:rsidRPr="00190758" w:rsidRDefault="00190758" w:rsidP="0019075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907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лідерство: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ми є лідером в інноваціях авіаційно-космічної галузі і активно впливаємо на майбутнє суспільства та держави. Університет виховує і </w:t>
      </w:r>
      <w:r w:rsidR="00F9179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заохочує персональне лідерство 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 почуття обов’язку. У свою чергу, Університет бере на себе відповідальність за розвиток української освіти і науки у галузях, що є фаховими для нас;</w:t>
      </w:r>
    </w:p>
    <w:p w:rsidR="00190758" w:rsidRPr="00190758" w:rsidRDefault="00190758" w:rsidP="0019075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1907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якість:</w:t>
      </w:r>
      <w:r w:rsidRPr="001907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наше кредо – дотримання найвищих стандартів у науковій діяльності, викладанні та навчанні. Найкращі науково-педагогічні працівники і студенти отримують відзнаки та нагороди від керівництва Університету. Неприпустимим для Університету є плагіат та корупційна</w:t>
      </w:r>
      <w:r w:rsidR="00F9179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складова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190758" w:rsidRPr="00190758" w:rsidRDefault="00190758" w:rsidP="0019075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proofErr w:type="spellStart"/>
      <w:r w:rsidRPr="001907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інклюзивність</w:t>
      </w:r>
      <w:proofErr w:type="spellEnd"/>
      <w:r w:rsidRPr="001907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та різноманіття 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спільнот, які постійно навчаються і удосконалюються. Ми прагнемо створити рівні умови для забезпечення якості надання освітніх послуг для всіх, хто є відкритими до міжнародної наукової спільноти і враховуємо особливі потреби наших студентів – як громадян України, так і студентів-іноземців;</w:t>
      </w:r>
    </w:p>
    <w:p w:rsidR="00190758" w:rsidRPr="00190758" w:rsidRDefault="00190758" w:rsidP="0019075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1907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прагнення до знань та опанування інноваційних технологій:</w:t>
      </w:r>
      <w:r w:rsidRPr="001907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прямувати до нових звершень нас спонукає нестримна потреба пізнавати нові горизонти. Основоположним принципом у наших дослідженнях є інтелектуальний розвиток. Ми підтримуємо </w:t>
      </w:r>
      <w:r w:rsidR="00F9179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 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студентах жагу до пізнання, намагаючись передати їм звичку вчитися та розвиватися не лише протягом навчання в Університеті, а й протягом усього життя.</w:t>
      </w:r>
    </w:p>
    <w:p w:rsidR="00190758" w:rsidRPr="00190758" w:rsidRDefault="00190758" w:rsidP="0019075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Стратегію розроблено на виконання вимог </w:t>
      </w:r>
      <w:r w:rsidR="00F9179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</w:t>
      </w:r>
      <w:r w:rsidRPr="001907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аконів України «Про освіту» і «Про вищу освіту», а також Постанови Кабінету Міністрів України «Про затвердження Порядку та критеріїв надання закладу вищої освіти статусу національного, підтвердження чи позбавлення цього статусу». Стратегія формувалася з урахуванням рекомендацій</w:t>
      </w:r>
      <w:r w:rsidRPr="00190758">
        <w:rPr>
          <w:rFonts w:ascii="Times New Roman" w:eastAsia="Times New Roman" w:hAnsi="Times New Roman" w:cs="Times New Roman"/>
          <w:sz w:val="28"/>
          <w:szCs w:val="28"/>
          <w:lang w:val="uk-UA" w:eastAsia="cs-CZ"/>
        </w:rPr>
        <w:t xml:space="preserve"> Міжнародної організації цивільної авіації (ІСАО), Європейської організації з безпеки аеронавігації (EUROCONTROL), Європейського агентства з безпеки авіації (EASA), Міжнародного союзу електрозв’язку (ITU), Інституту інженерів з електротехніки та електроніки (ІЕЕЕ), Європейських вимог до забезпечення якості вищої освіти, стандартів </w:t>
      </w:r>
      <w:r w:rsidRPr="00190758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ISO</w:t>
      </w:r>
      <w:r w:rsidRPr="00190758">
        <w:rPr>
          <w:rFonts w:ascii="Times New Roman" w:eastAsia="Times New Roman" w:hAnsi="Times New Roman" w:cs="Times New Roman"/>
          <w:sz w:val="28"/>
          <w:szCs w:val="28"/>
          <w:lang w:val="uk-UA" w:eastAsia="cs-CZ"/>
        </w:rPr>
        <w:t xml:space="preserve"> 9001.</w:t>
      </w:r>
    </w:p>
    <w:p w:rsidR="00190758" w:rsidRDefault="001907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BEC" w:rsidRDefault="00765B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765BEC" w:rsidSect="00765BE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3285C" w:rsidRPr="007F3E61" w:rsidRDefault="0073285C" w:rsidP="007328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E6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Пропозиції до обговорення</w:t>
      </w:r>
    </w:p>
    <w:p w:rsidR="00CA4369" w:rsidRPr="00CA4369" w:rsidRDefault="00CA4369" w:rsidP="00CA4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4369">
        <w:rPr>
          <w:rFonts w:ascii="Times New Roman" w:hAnsi="Times New Roman" w:cs="Times New Roman"/>
          <w:b/>
          <w:sz w:val="28"/>
          <w:szCs w:val="28"/>
          <w:lang w:val="uk-UA"/>
        </w:rPr>
        <w:t>Основні напрямки Стратегії розвитку Національного авіаційного університету до 2030 року</w:t>
      </w:r>
    </w:p>
    <w:p w:rsidR="0073285C" w:rsidRDefault="0073285C" w:rsidP="007328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65BEC" w:rsidRPr="007F3E61" w:rsidRDefault="00765BEC" w:rsidP="00732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765BEC" w:rsidRPr="007F3E61" w:rsidSect="00E41CD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765B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01075" cy="5562263"/>
            <wp:effectExtent l="0" t="0" r="0" b="635"/>
            <wp:docPr id="6" name="Рисунок 6" descr="C:\Users\User\Desktop\Плани заходів\Квітнева сесія\Схеми\До 2030 ро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и заходів\Квітнева сесія\Схеми\До 2030 року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97" cy="556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14" w:rsidRPr="00E47C3F" w:rsidRDefault="007F6114" w:rsidP="007F611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ФУНКЦІОНАЛЬНА СТРАТЕГІЯ УПРАВЛІННЯ</w:t>
      </w:r>
    </w:p>
    <w:p w:rsidR="007F6114" w:rsidRPr="00E47C3F" w:rsidRDefault="007F6114" w:rsidP="007F6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Розвиток Університету має відбуватися на основі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>принципів стратегі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процесі яко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проектується та реалізується стратегічна програма, вирішуються завдання щодо функціонування Університету. Основне призначення управління, виходячи із розробленої Стратегії, забезпечити успіх Університету на основі ефективного використання внутрішніх можливостей з урахуванням викликів зовнішнього середовища.</w:t>
      </w:r>
    </w:p>
    <w:p w:rsidR="007F6114" w:rsidRPr="00E47C3F" w:rsidRDefault="007F6114" w:rsidP="007F6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досягнення поставленої мети:</w:t>
      </w:r>
    </w:p>
    <w:p w:rsidR="007F6114" w:rsidRPr="00E47C3F" w:rsidRDefault="007F6114" w:rsidP="007F6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- повноцінне функціонування он-лайн платформи та офісу, робота яких націлена на взаємодію зі </w:t>
      </w:r>
      <w:proofErr w:type="spellStart"/>
      <w:r w:rsidRPr="00E47C3F"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(локальними спільнотами, випускниками, роботодавцями) та налагодження з ними взаємовигідної, ефективної співпраці;</w:t>
      </w:r>
    </w:p>
    <w:p w:rsidR="007F6114" w:rsidRPr="00E47C3F" w:rsidRDefault="007F6114" w:rsidP="007F6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активне сприяння співпраці Університету з громадськими організаціями, фондами, меценатами, засобами масової інформації, залучення їх до розроблення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рішень освітніх та наукових програм;</w:t>
      </w:r>
    </w:p>
    <w:p w:rsidR="007F6114" w:rsidRPr="00E47C3F" w:rsidRDefault="007F6114" w:rsidP="007F6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невідступне дотримання етики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процесі здійснення управлінської діяльності, з урахуванням основних принципів взаємоповаги і позитивної мотивації, оптимального розподілу повноважень структурних підрозділів Університету;</w:t>
      </w:r>
    </w:p>
    <w:p w:rsidR="007F6114" w:rsidRPr="00E47C3F" w:rsidRDefault="007F6114" w:rsidP="007F6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створення сучасної системи управління Університету, де взаємодія між підрозділами має здійснюватися відповідно до функціональної стратегії Університету;</w:t>
      </w:r>
    </w:p>
    <w:p w:rsidR="007F6114" w:rsidRPr="00E47C3F" w:rsidRDefault="007F6114" w:rsidP="007F6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керівники підрозділів, відповідальні за формування функціональної стратегії, мають 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тісному контакті з керівниками інших підрозділів,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застосовуючи 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proofErr w:type="spellStart"/>
      <w:r w:rsidRPr="00E47C3F">
        <w:rPr>
          <w:rFonts w:ascii="Times New Roman" w:hAnsi="Times New Roman" w:cs="Times New Roman"/>
          <w:sz w:val="28"/>
          <w:szCs w:val="28"/>
          <w:lang w:val="uk-UA"/>
        </w:rPr>
        <w:t>скоординованість</w:t>
      </w:r>
      <w:proofErr w:type="spellEnd"/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дій всіх підрозділів;</w:t>
      </w:r>
    </w:p>
    <w:p w:rsidR="007F6114" w:rsidRPr="00E47C3F" w:rsidRDefault="007F6114" w:rsidP="007F6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чіткого дотримання демократичних засад в управлінні Університетом, що втілюється, зокрема, через регулярну щорічну звітність керівників підрозділів перед трудовим колективом;</w:t>
      </w:r>
    </w:p>
    <w:p w:rsidR="007F6114" w:rsidRPr="00E47C3F" w:rsidRDefault="007F6114" w:rsidP="007F6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при дотриманні стратегічного планування має зберігатися збалансованість між тенденціями розвитку Університету та компетенцією фахівців, які є виконавцями робіт з окремих функцій, їх професіоналізму;</w:t>
      </w:r>
    </w:p>
    <w:p w:rsidR="007F6114" w:rsidRPr="00E47C3F" w:rsidRDefault="007F6114" w:rsidP="007F6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діяльність Університету відбувається у взаємодії з багатьма інститу</w:t>
      </w:r>
      <w:r>
        <w:rPr>
          <w:rFonts w:ascii="Times New Roman" w:hAnsi="Times New Roman" w:cs="Times New Roman"/>
          <w:sz w:val="28"/>
          <w:szCs w:val="28"/>
          <w:lang w:val="uk-UA"/>
        </w:rPr>
        <w:t>тами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організаціями, з установами самоврядування. Консолідація </w:t>
      </w:r>
      <w:proofErr w:type="spellStart"/>
      <w:r w:rsidRPr="00E47C3F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з цим середовищем сприятиме розвитку Університету та країни.</w:t>
      </w:r>
    </w:p>
    <w:p w:rsidR="005D44EA" w:rsidRDefault="005D44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F3E61" w:rsidRDefault="007F3E61" w:rsidP="006052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E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ОСВІТНІЙ ПРОЦЕС</w:t>
      </w:r>
    </w:p>
    <w:p w:rsidR="00E41CD0" w:rsidRPr="00E129EE" w:rsidRDefault="007F3E61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Концептуальним </w:t>
      </w:r>
      <w:proofErr w:type="spellStart"/>
      <w:r w:rsidRPr="00E129EE">
        <w:rPr>
          <w:rFonts w:ascii="Times New Roman" w:hAnsi="Times New Roman" w:cs="Times New Roman"/>
          <w:sz w:val="28"/>
          <w:szCs w:val="28"/>
          <w:lang w:val="uk-UA"/>
        </w:rPr>
        <w:t>напря</w:t>
      </w:r>
      <w:r w:rsidR="001C4413" w:rsidRPr="00E129EE">
        <w:rPr>
          <w:rFonts w:ascii="Times New Roman" w:hAnsi="Times New Roman" w:cs="Times New Roman"/>
          <w:sz w:val="28"/>
          <w:szCs w:val="28"/>
          <w:lang w:val="uk-UA"/>
        </w:rPr>
        <w:t>ком</w:t>
      </w:r>
      <w:proofErr w:type="spellEnd"/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є закріплення лідерських позицій Університету у сфері національної вищої освіти та підготовки конкурентоспроможних фахівців в першу чергу авіаційно</w:t>
      </w:r>
      <w:r w:rsidR="001C4413" w:rsidRPr="00E129EE">
        <w:rPr>
          <w:rFonts w:ascii="Times New Roman" w:hAnsi="Times New Roman" w:cs="Times New Roman"/>
          <w:sz w:val="28"/>
          <w:szCs w:val="28"/>
          <w:lang w:val="uk-UA"/>
        </w:rPr>
        <w:t>-космічної</w:t>
      </w:r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 галузі як на національному, так і світовому рівнях.</w:t>
      </w:r>
    </w:p>
    <w:p w:rsidR="007F3E61" w:rsidRPr="00E129EE" w:rsidRDefault="007F3E61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досягнення поставленої мети: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- розширення сфери використання технологій гнучкого планування та організації навчального процесу, орієнтованих на індивідуалізацію навчання </w:t>
      </w:r>
      <w:proofErr w:type="spellStart"/>
      <w:r w:rsidR="001C4413" w:rsidRPr="00E129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29EE">
        <w:rPr>
          <w:rFonts w:ascii="Times New Roman" w:hAnsi="Times New Roman" w:cs="Times New Roman"/>
          <w:sz w:val="28"/>
          <w:szCs w:val="28"/>
          <w:lang w:val="uk-UA"/>
        </w:rPr>
        <w:t>стимулювання</w:t>
      </w:r>
      <w:proofErr w:type="spellEnd"/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 творчої самостійної роботи студентів; варіативні форми навчання: он-лайн, дистанційне, дуальне, змішане, інклюзивне, формування навичок «</w:t>
      </w:r>
      <w:proofErr w:type="spellStart"/>
      <w:r w:rsidRPr="00E129EE">
        <w:rPr>
          <w:rFonts w:ascii="Times New Roman" w:hAnsi="Times New Roman" w:cs="Times New Roman"/>
          <w:sz w:val="28"/>
          <w:szCs w:val="28"/>
          <w:lang w:val="uk-UA"/>
        </w:rPr>
        <w:t>soft-skills</w:t>
      </w:r>
      <w:proofErr w:type="spellEnd"/>
      <w:r w:rsidRPr="00E129E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>- створення здобувачам всіх рівнів підготовки і працівникам Університету умов для вільного оволодіння іноземними мовами через організацію освітнього процесу відповідними мовами та  забезпечення процесу навчання сучасними інформаційно-комунікативними технологіями;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>- відкриття нових освітньо-професійних програм підготовки здобувачів вищої освіти для спеціальностей авіаційно</w:t>
      </w:r>
      <w:r w:rsidR="005833A9"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-космічної </w:t>
      </w:r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спрямованості з урахуванням процесів глобалізації і конкуренції, введення обов’язкової авіаційної складової для всіх спеціальностей; 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>- широке залучення до навчального процесу в Університеті провідних науковців українських та зарубіжних закладів вищої освіти і наукових установ;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>- гнучке й оперативне реагування на динаміку ринку праці через коригування та перегляд номенклатури, розширення переліку спеціальностей у межах відповідної кваліфікаційної підготовки фахівців Університету та територіально-відокремлених структурних підрозділах;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- розвиток </w:t>
      </w:r>
      <w:proofErr w:type="spellStart"/>
      <w:r w:rsidRPr="00E129E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 із підприємствами-працедавцями з метою проходження практики на підприємстві, використання їхніх ресурсів для забезпечення професійної компетентності в освітньому процесі;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>- запровадження системи підвищення якості науково-технічної продукції через її стандартизацію, сертифікацію та акредитацію;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>- забезпечення підвищення стандартів навчання в Університеті за рахунок впровадження у навчальний процес досвіду найкращих світових навчальних закладів;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>- удосконалення змісту та якості освітньо-професійних програм підготовки через вивчення й практичне запровадження передового світового  педагогічного досвіду та освітніх технологій, авторських курсів, майстер-класів тощо;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>- створення й упровадження в навчальний процес Університету спільних із зарубіжними навчальними закладами-партнерами магістерських та аспірантських (</w:t>
      </w:r>
      <w:proofErr w:type="spellStart"/>
      <w:r w:rsidRPr="00E129EE">
        <w:rPr>
          <w:rFonts w:ascii="Times New Roman" w:hAnsi="Times New Roman" w:cs="Times New Roman"/>
          <w:sz w:val="28"/>
          <w:szCs w:val="28"/>
          <w:lang w:val="uk-UA"/>
        </w:rPr>
        <w:t>PhD</w:t>
      </w:r>
      <w:proofErr w:type="spellEnd"/>
      <w:r w:rsidRPr="00E129EE">
        <w:rPr>
          <w:rFonts w:ascii="Times New Roman" w:hAnsi="Times New Roman" w:cs="Times New Roman"/>
          <w:sz w:val="28"/>
          <w:szCs w:val="28"/>
          <w:lang w:val="uk-UA"/>
        </w:rPr>
        <w:t>) програм;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- впровадження і розвиток елементів дуальної освіти з метою мінімізації розриву між теорією і практикою, навчанням і виробництвом, а також сприяння підвищенню якості підготовки кваліфікованих кадрів з урахуванням вимог </w:t>
      </w:r>
      <w:proofErr w:type="spellStart"/>
      <w:r w:rsidRPr="00E129EE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 у межах нових організаційно-відмінних форм навчання;</w:t>
      </w:r>
    </w:p>
    <w:p w:rsidR="0060526B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- впровадження </w:t>
      </w:r>
      <w:proofErr w:type="spellStart"/>
      <w:r w:rsidRPr="00E129EE">
        <w:rPr>
          <w:rFonts w:ascii="Times New Roman" w:hAnsi="Times New Roman" w:cs="Times New Roman"/>
          <w:sz w:val="28"/>
          <w:szCs w:val="28"/>
          <w:lang w:val="uk-UA"/>
        </w:rPr>
        <w:t>студентоцентрованого</w:t>
      </w:r>
      <w:proofErr w:type="spellEnd"/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 підходу: переміщення уваги з «викладання» на «навчання» із центруванням на студенті; концентрація на мотиваційних і соціальних аспектах навчання; сприяння самостійно організованому і активному навчанню з орієнтацією на ці</w:t>
      </w:r>
      <w:r w:rsidR="005833A9" w:rsidRPr="00E129EE">
        <w:rPr>
          <w:rFonts w:ascii="Times New Roman" w:hAnsi="Times New Roman" w:cs="Times New Roman"/>
          <w:sz w:val="28"/>
          <w:szCs w:val="28"/>
          <w:lang w:val="uk-UA"/>
        </w:rPr>
        <w:t>нності</w:t>
      </w:r>
      <w:r w:rsidRPr="00E129EE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результати;</w:t>
      </w:r>
    </w:p>
    <w:p w:rsidR="00190758" w:rsidRPr="00E129EE" w:rsidRDefault="0060526B" w:rsidP="00E129E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EE">
        <w:rPr>
          <w:rFonts w:ascii="Times New Roman" w:hAnsi="Times New Roman" w:cs="Times New Roman"/>
          <w:sz w:val="28"/>
          <w:szCs w:val="28"/>
          <w:lang w:val="uk-UA"/>
        </w:rPr>
        <w:t>- формування і розвиток простору неформальної освіти, особистісного розвитку і професійного становлення студентів.</w:t>
      </w:r>
    </w:p>
    <w:p w:rsidR="007F3E61" w:rsidRPr="007F3E61" w:rsidRDefault="007F3E61" w:rsidP="00190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7F3E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РОЗВИТОК І ТРАНСФЕР НАУКОВИХ ДОСЛІДЖЕНЬ</w:t>
      </w:r>
    </w:p>
    <w:p w:rsidR="007F3E61" w:rsidRDefault="007F3E61" w:rsidP="0060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61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Університетом світового рівня якості освітніх послуг неможливе без перетворення його наукової діяльності </w:t>
      </w:r>
      <w:r w:rsidR="005833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F3E61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пріоритетний напрям на шляху реалізації місії. Наукова діяльність та науково-дослідницька робота в Університеті мають базуватися на концептуальних принципах безперервності, актуальності, </w:t>
      </w:r>
      <w:proofErr w:type="spellStart"/>
      <w:r w:rsidRPr="007F3E61">
        <w:rPr>
          <w:rFonts w:ascii="Times New Roman" w:hAnsi="Times New Roman" w:cs="Times New Roman"/>
          <w:sz w:val="28"/>
          <w:szCs w:val="28"/>
          <w:lang w:val="uk-UA"/>
        </w:rPr>
        <w:t>інноваційності</w:t>
      </w:r>
      <w:proofErr w:type="spellEnd"/>
      <w:r w:rsidRPr="007F3E61">
        <w:rPr>
          <w:rFonts w:ascii="Times New Roman" w:hAnsi="Times New Roman" w:cs="Times New Roman"/>
          <w:sz w:val="28"/>
          <w:szCs w:val="28"/>
          <w:lang w:val="uk-UA"/>
        </w:rPr>
        <w:t xml:space="preserve"> та стратегічної спрямованості на загальносвітові тенденції.</w:t>
      </w:r>
    </w:p>
    <w:p w:rsidR="007F3E61" w:rsidRPr="007F3E61" w:rsidRDefault="007F3E61" w:rsidP="00605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E61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досягнення поставленої мети:</w:t>
      </w:r>
    </w:p>
    <w:p w:rsidR="00E7793D" w:rsidRPr="00E7793D" w:rsidRDefault="00E7793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7793D">
        <w:rPr>
          <w:rFonts w:ascii="Times New Roman" w:hAnsi="Times New Roman" w:cs="Times New Roman"/>
          <w:sz w:val="28"/>
          <w:szCs w:val="28"/>
          <w:lang w:val="uk-UA"/>
        </w:rPr>
        <w:t>аудит діяльності наукових та науково-дослідних підрозділів Університету, проведення ретельного аналізу їх кадрового, матеріально-технічного забезпечення та ефективності функціонування в структурі Університету;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удосконалення структури, функцій та системи управління науково-дослідними підрозділами;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забез</w:t>
      </w:r>
      <w:r w:rsidR="005833A9">
        <w:rPr>
          <w:rFonts w:ascii="Times New Roman" w:hAnsi="Times New Roman" w:cs="Times New Roman"/>
          <w:sz w:val="28"/>
          <w:szCs w:val="28"/>
          <w:lang w:val="uk-UA"/>
        </w:rPr>
        <w:t>печення постійного моніторингу і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пріоритетних напрям</w:t>
      </w:r>
      <w:r w:rsidR="005833A9"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досліджень, відповідно до змін світової наукової кон’юнктури та вимог замовників і споживачів;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збільшити щорічну кількість публікацій до 1000 і більше у наукових виданнях WOS (</w:t>
      </w:r>
      <w:proofErr w:type="spellStart"/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) та SCOPUS та інших, що індексуються у міжнародних науково-метричних базах. Створити систему заохочення співробітників, які своєю працею та конкретними результатами посіли лідерські позиції у цьому аспекті;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створення умов для функціонування власних науково-технічних періодичних видань, профільного професійного спрямування;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удосконалення системи організації, стимулювання наукових досліджень, їх інноваційне управління на різних ступенях освітнього процесу;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активізація участі Університету у формуванні та реалізації державних цільових, галузевих і регіональних наукових, науково-технічних, соціально-економічних проектів і програм;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виконання інноваційних проектів з розроблення, виробництва та впровадження нової високотехнологічної продукції;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поглиблення наукового співробітництва з інститу</w:t>
      </w:r>
      <w:r w:rsidR="00C66CC0">
        <w:rPr>
          <w:rFonts w:ascii="Times New Roman" w:hAnsi="Times New Roman" w:cs="Times New Roman"/>
          <w:sz w:val="28"/>
          <w:szCs w:val="28"/>
          <w:lang w:val="uk-UA"/>
        </w:rPr>
        <w:t>тами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 наук України та галузевими академіями, закордонними партнерами, іншими науковими установами через формування спільних наукових колективів;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створення на базі Університету новітнього наукового (технологічного) парку з правом міжнародної діяльності, центрів колективного користування наукоємним обладнанням, міжвідомчих галузевих науково-дослідних лабораторій, національного центру та національних лабораторій критичних технологій;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підвищення рівня та розширення спектру прикладних наукових досліджень, вдосконалення системи і забезпечення конкурентоздатності на ринку трансферу технологій і комерціалізація результатів науково-інноваційної діяльності;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в Інституті новітніх технологій та лідерства (далі – ІНТЛ) постійно діючої системи комерційного використання наукоємної продукції; </w:t>
      </w:r>
    </w:p>
    <w:p w:rsidR="00E7793D" w:rsidRPr="00E7793D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ефективної роботи студентських конструкторських бюро, як невід’ємної складової науково-дослідної підготовки висококваліфікованих фахівців;</w:t>
      </w:r>
    </w:p>
    <w:p w:rsidR="00A17499" w:rsidRDefault="00BB332D" w:rsidP="00E7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сучасної інноваційної платформи та реалізація на базі ІНТЛ </w:t>
      </w:r>
      <w:proofErr w:type="spellStart"/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-інноваційного проекту розвитку молодіжного інноваційного підприємництва (</w:t>
      </w:r>
      <w:proofErr w:type="spellStart"/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Start-up</w:t>
      </w:r>
      <w:proofErr w:type="spellEnd"/>
      <w:r w:rsidR="00E7793D" w:rsidRPr="00E7793D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A1749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0526B" w:rsidRPr="0060526B" w:rsidRDefault="0060526B" w:rsidP="0060526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ІНТЕРНАЦІОНАЛІЗАЦІЯ. РОЗВИТОК МІЖНАРОДНИХ ЗВ’ЯЗКІВ ТА СТРАТЕГІЧНОГО ПАРТНЕРСТВА</w:t>
      </w:r>
    </w:p>
    <w:p w:rsidR="007F3E61" w:rsidRDefault="0060526B" w:rsidP="00605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міжнародних стандартів якості освіти та наукових досліджень неможливе без упровадження досвіду провідних зарубіжних </w:t>
      </w:r>
      <w:proofErr w:type="spellStart"/>
      <w:r w:rsidRPr="0060526B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60526B">
        <w:rPr>
          <w:rFonts w:ascii="Times New Roman" w:hAnsi="Times New Roman" w:cs="Times New Roman"/>
          <w:sz w:val="28"/>
          <w:szCs w:val="28"/>
          <w:lang w:val="uk-UA"/>
        </w:rPr>
        <w:t>-наукових установ у навчальний процес та у сферу наукової діяльності Університету.</w:t>
      </w:r>
    </w:p>
    <w:p w:rsidR="0060526B" w:rsidRPr="0060526B" w:rsidRDefault="0060526B" w:rsidP="00605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досягнення поставленої мети:</w:t>
      </w:r>
    </w:p>
    <w:p w:rsidR="0060526B" w:rsidRPr="0060526B" w:rsidRDefault="0060526B" w:rsidP="00605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ab/>
        <w:t>ретельний аналіз ефективності виконання укладених міжнародних договорів, наповнення їх конкретним практичним змістом щодо участі Університету у виконанні міжурядових угод, у проведенні міжнародних заходів за рішеннями Міністерства освіти і науки, Уряду України;</w:t>
      </w:r>
    </w:p>
    <w:p w:rsidR="0060526B" w:rsidRPr="0060526B" w:rsidRDefault="0060526B" w:rsidP="00605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ab/>
        <w:t>створення міжнародних науково-дослідних колективів для виконання спільних досліджень з фундаментальних та прикладних проблем;</w:t>
      </w:r>
    </w:p>
    <w:p w:rsidR="0060526B" w:rsidRPr="0060526B" w:rsidRDefault="0060526B" w:rsidP="00605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ab/>
        <w:t>активізація участі Університету в конкурсах на здобуття міжнародних грантів для виконання освітніх програм та програм наукових досліджень;</w:t>
      </w:r>
    </w:p>
    <w:p w:rsidR="0060526B" w:rsidRPr="0060526B" w:rsidRDefault="0060526B" w:rsidP="00605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ab/>
        <w:t>реалізація державного інвестиційного проекту «Створення Міжнародного центру підготовки пілотів на базі Національного авіаційного університету»;</w:t>
      </w:r>
    </w:p>
    <w:p w:rsidR="0060526B" w:rsidRPr="0060526B" w:rsidRDefault="0060526B" w:rsidP="00605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ab/>
        <w:t>співпраця з «Асоціацією випускників Національного авіаційного університету» щодо підтримки та зміцнення іміджу Університету на міжнародному рівні;</w:t>
      </w:r>
    </w:p>
    <w:p w:rsidR="0060526B" w:rsidRPr="0060526B" w:rsidRDefault="0060526B" w:rsidP="00605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розвиток співпраці з провідними міжнародними організаціями, в першу чергу, авіаційного спрямування: на глобальному рівні з ІСАО, ІАТА, АСІ, IFATKA, IFALPA, на регіональному рівні ECAC, EASA, EUROCONTROL, а також з галузевими міжнародними організаціями за іншими напрямками навчального та наукового процесу Університету, у тому числі через збільшення кількості науково-педагогічних працівників, залучених до процесу перепідготовки та </w:t>
      </w:r>
      <w:r w:rsidR="00C66CC0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>кваліфікації іноземних фахівців;</w:t>
      </w:r>
    </w:p>
    <w:p w:rsidR="0060526B" w:rsidRPr="0060526B" w:rsidRDefault="0060526B" w:rsidP="00605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підвищення якості міжнародних послуг та академічної мобільності викладачів </w:t>
      </w:r>
      <w:r w:rsidR="00C66C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Університету шляхом розширення участі у реалізації міжнародних проектів</w:t>
      </w:r>
      <w:r w:rsidR="00C66C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 xml:space="preserve"> програм ЄС, Канади, США та інших країн. Розвиток багатосторонніх взаємовідносин у межах міжнародних асоціацій (ALICANTO, PEGASUS) та двосторонніх угод з провідними університетами світу;</w:t>
      </w:r>
    </w:p>
    <w:p w:rsidR="0060526B" w:rsidRDefault="0060526B" w:rsidP="00605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ab/>
        <w:t>удосконалення співпраці з провідними розробниками та виробниками авіаційно-космічної техніки (ДП «АНТОНОВ», АТ «МОТОР СІЧ», ДП «ЗАВОД 410 ЦА», КБ «ЛУЧ») у галузі підготовки, перепідготовки та працевлаштування спеціалістів для авіаційно-космічної галузі, участь у реалізації спільних інноваційних проектів;</w:t>
      </w:r>
    </w:p>
    <w:p w:rsidR="00BB332D" w:rsidRPr="00BB332D" w:rsidRDefault="00BB332D" w:rsidP="00BB3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3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332D">
        <w:rPr>
          <w:rFonts w:ascii="Times New Roman" w:hAnsi="Times New Roman" w:cs="Times New Roman"/>
          <w:sz w:val="28"/>
          <w:szCs w:val="28"/>
          <w:lang w:val="uk-UA"/>
        </w:rPr>
        <w:tab/>
        <w:t>ініціювання та створення міжнародних науково-освітніх консорціумів, зокрема, авіаційно-космічного;</w:t>
      </w:r>
    </w:p>
    <w:p w:rsidR="00BB332D" w:rsidRPr="0060526B" w:rsidRDefault="00BB332D" w:rsidP="00BB3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3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332D">
        <w:rPr>
          <w:rFonts w:ascii="Times New Roman" w:hAnsi="Times New Roman" w:cs="Times New Roman"/>
          <w:sz w:val="28"/>
          <w:szCs w:val="28"/>
          <w:lang w:val="uk-UA"/>
        </w:rPr>
        <w:tab/>
        <w:t>поглиблення міжнародного співробітництва у сфері досліджень на основі виконання спільних наукових програм, проектів, розробок, удосконалення системи наукової мобільності фахівців;</w:t>
      </w:r>
    </w:p>
    <w:p w:rsidR="0060526B" w:rsidRDefault="0060526B" w:rsidP="00605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2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розширення географії </w:t>
      </w:r>
      <w:r w:rsidR="00C66CC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0526B">
        <w:rPr>
          <w:rFonts w:ascii="Times New Roman" w:hAnsi="Times New Roman" w:cs="Times New Roman"/>
          <w:sz w:val="28"/>
          <w:szCs w:val="28"/>
          <w:lang w:val="uk-UA"/>
        </w:rPr>
        <w:t xml:space="preserve"> поетапного збільшення кількості здобувачів-іноземців від співвідношення 1:10 до 1:5 з метою закріплення за Уні</w:t>
      </w:r>
      <w:r w:rsidR="00BB332D">
        <w:rPr>
          <w:rFonts w:ascii="Times New Roman" w:hAnsi="Times New Roman" w:cs="Times New Roman"/>
          <w:sz w:val="28"/>
          <w:szCs w:val="28"/>
          <w:lang w:val="uk-UA"/>
        </w:rPr>
        <w:t>верситетом статусу міжнародного;</w:t>
      </w:r>
    </w:p>
    <w:p w:rsidR="00E47C3F" w:rsidRDefault="00BB332D" w:rsidP="00E129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3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33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здійснення активного </w:t>
      </w:r>
      <w:proofErr w:type="spellStart"/>
      <w:r w:rsidRPr="00BB332D">
        <w:rPr>
          <w:rFonts w:ascii="Times New Roman" w:hAnsi="Times New Roman" w:cs="Times New Roman"/>
          <w:sz w:val="28"/>
          <w:szCs w:val="28"/>
          <w:lang w:val="uk-UA"/>
        </w:rPr>
        <w:t>фандрай</w:t>
      </w:r>
      <w:r>
        <w:rPr>
          <w:rFonts w:ascii="Times New Roman" w:hAnsi="Times New Roman" w:cs="Times New Roman"/>
          <w:sz w:val="28"/>
          <w:szCs w:val="28"/>
          <w:lang w:val="uk-UA"/>
        </w:rPr>
        <w:t>зингу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7C3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D44EA" w:rsidRPr="00E47C3F" w:rsidRDefault="005D44EA" w:rsidP="005D44E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МОЛОДІЖНА ПОЛІТИКА В КОНТЕКСТІ СТРАТЕГІЧНОГО РОЗВИТКУ</w:t>
      </w:r>
    </w:p>
    <w:p w:rsidR="005D44EA" w:rsidRDefault="005D44EA" w:rsidP="005D4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Молодіжна політика Університету спрямована на створення сприятливих умов для успішної соціалізації та ефективної самореалізації студентів у процесі навчання і подальшої професійної кар'єри, розвиток духовного, професійного та інноваційного потенціалу молоді, а також виховання і гармонійний розвиток високоосвіченої, національно-свідомої людини, здатної до саморозвитку й самовдосконалення, з активною громадянською і соціальною позицією.</w:t>
      </w:r>
    </w:p>
    <w:p w:rsidR="005D44EA" w:rsidRDefault="005D44EA" w:rsidP="005D4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досягнення поставленої мети:</w:t>
      </w:r>
    </w:p>
    <w:p w:rsidR="005D44EA" w:rsidRPr="00E47C3F" w:rsidRDefault="005D44EA" w:rsidP="005D4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консолідація зусиль щодо створення соціально-економічних, організаційних, правових умов та гарантій для інтелектуального, культурного, морального, фізичного розвитку молоді, реалізації її освітнього, інноваційного і творчого потенціалу;</w:t>
      </w:r>
    </w:p>
    <w:p w:rsidR="005D44EA" w:rsidRPr="00E47C3F" w:rsidRDefault="005D44EA" w:rsidP="005D4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участі молоді у формуванні та реалізації молодіжної політики Університету;</w:t>
      </w:r>
    </w:p>
    <w:p w:rsidR="005D44EA" w:rsidRPr="00E47C3F" w:rsidRDefault="005D44EA" w:rsidP="005D4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підвищення рівня конкурентоспроможності студентів Університету на ринку праці;</w:t>
      </w:r>
    </w:p>
    <w:p w:rsidR="005D44EA" w:rsidRPr="00E47C3F" w:rsidRDefault="005D44EA" w:rsidP="005D4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впровадження педагогічного </w:t>
      </w:r>
      <w:proofErr w:type="spellStart"/>
      <w:r w:rsidRPr="00E47C3F">
        <w:rPr>
          <w:rFonts w:ascii="Times New Roman" w:hAnsi="Times New Roman" w:cs="Times New Roman"/>
          <w:sz w:val="28"/>
          <w:szCs w:val="28"/>
          <w:lang w:val="uk-UA"/>
        </w:rPr>
        <w:t>коучингу</w:t>
      </w:r>
      <w:proofErr w:type="spellEnd"/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: створення умов для ефективної та комфортної комунікації; </w:t>
      </w:r>
    </w:p>
    <w:p w:rsidR="005D44EA" w:rsidRPr="00E47C3F" w:rsidRDefault="005D44EA" w:rsidP="005D4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імплементація 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>інноваційних технологій виявлення та розвитку науково-дослідного і творчого потенціалу студентів;</w:t>
      </w:r>
    </w:p>
    <w:p w:rsidR="005D44EA" w:rsidRPr="00E47C3F" w:rsidRDefault="005D44EA" w:rsidP="005D4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покращення </w:t>
      </w:r>
      <w:proofErr w:type="spellStart"/>
      <w:r w:rsidRPr="00E47C3F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зі студентами, моніторинг наявних проблем, що дасть повну картину потреб кожного студента, врахування студентських ініціатив та побажань;</w:t>
      </w:r>
    </w:p>
    <w:p w:rsidR="005D44EA" w:rsidRPr="00E47C3F" w:rsidRDefault="005D44EA" w:rsidP="005D4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47C3F">
        <w:rPr>
          <w:rFonts w:ascii="Times New Roman" w:hAnsi="Times New Roman" w:cs="Times New Roman"/>
          <w:sz w:val="28"/>
          <w:szCs w:val="28"/>
          <w:lang w:val="uk-UA"/>
        </w:rPr>
        <w:t>ребрендинг</w:t>
      </w:r>
      <w:proofErr w:type="spellEnd"/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кураторства і створення на його базі інституту </w:t>
      </w:r>
      <w:proofErr w:type="spellStart"/>
      <w:r w:rsidRPr="00E47C3F">
        <w:rPr>
          <w:rFonts w:ascii="Times New Roman" w:hAnsi="Times New Roman" w:cs="Times New Roman"/>
          <w:sz w:val="28"/>
          <w:szCs w:val="28"/>
          <w:lang w:val="uk-UA"/>
        </w:rPr>
        <w:t>менторства</w:t>
      </w:r>
      <w:proofErr w:type="spellEnd"/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, що може бути реалізовано при об’єднанні консультаційної, психологічної та професійної підтримки викладачів у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питаннях, що допомагають здобувачам вищої освіти під час навчання;</w:t>
      </w:r>
    </w:p>
    <w:p w:rsidR="005D44EA" w:rsidRPr="00E47C3F" w:rsidRDefault="005D44EA" w:rsidP="005D4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проведення моніторингу студентів з особливими потребами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навчанні передбачає розширення соціальних контактів між студентами з обмеженими фізичними можливостями та іншими студентами і надання відповідної підтримки від Університету та суспільства в цілому;</w:t>
      </w:r>
    </w:p>
    <w:p w:rsidR="005D44EA" w:rsidRDefault="005D44EA" w:rsidP="005D4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формування культури здорового способу життя як складової виховання, збереження і зміцнення здоров’я студентської молоді.</w:t>
      </w:r>
    </w:p>
    <w:p w:rsidR="005D44EA" w:rsidRDefault="005D44EA" w:rsidP="005D44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КАДРОВА ПОЛІТИКА ЯК СКЛАДОВА РОЗВИТКУ ЛЮДСЬКОГО ПОТЕНЦІАЛУ</w:t>
      </w:r>
    </w:p>
    <w:p w:rsidR="00BB332D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Кадрова політика – це стратегічний напрям</w:t>
      </w:r>
      <w:r w:rsidR="00C66CC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в управлінні персоналом Університету, що ґрунтується виключно на професійних і етичних якостях особистості, спадкоємності та традиціях Університету. Вона є пріоритетним чинником для формування освітнього </w:t>
      </w:r>
      <w:r w:rsidR="00C66C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потенціалу Університету в контексті реалізації його місії і сталого інноваційного розвитку та глобальної взаємодії.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досягнення поставленої мети: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визначення стратегічних показників кадрової політики та створення ефективного механізму її реалізації;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керівні посади, що передбачають співпрацю із закордонними партнерами та залучення до англомовних проектів (навчання студентів-іноземців), можуть займати особи зі знанням англійської мови з рівнем не нижче В2;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розроблення та впровадження механізмів мотивації управлінців, науково-педагогічних працівників і науковців до їх безперервного професійного зростання та розвитку лідерського потенціалу серед студентів </w:t>
      </w:r>
      <w:r w:rsidR="00C66C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Університету;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формування та реалізація ефективної комплексної системи стимулювання керівного складу, науково-педагогічних і  наукових працівників до інноваційної діяльності, орієнтованої на об’єктивну оцінку реалізації конкретних завдань за кінцевим результатом;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розбудова дієвої системи підвищення кваліфікації та перепідготовки науково-педагогічних і наукових працівників Університету за інноваційними напрям</w:t>
      </w:r>
      <w:r w:rsidR="00C66CC0">
        <w:rPr>
          <w:rFonts w:ascii="Times New Roman" w:hAnsi="Times New Roman" w:cs="Times New Roman"/>
          <w:sz w:val="28"/>
          <w:szCs w:val="28"/>
          <w:lang w:val="uk-UA"/>
        </w:rPr>
        <w:t>ками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навчально-виховного процесу та наукової діяльності;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активізація організаційно-наукової діяльності кафедр як основного базового структурного підрозділу Університету в реалізації принципів ступеневої підготовки фахівців у системі студент – аспірант – </w:t>
      </w:r>
      <w:proofErr w:type="spellStart"/>
      <w:r w:rsidRPr="00E47C3F">
        <w:rPr>
          <w:rFonts w:ascii="Times New Roman" w:hAnsi="Times New Roman" w:cs="Times New Roman"/>
          <w:sz w:val="28"/>
          <w:szCs w:val="28"/>
          <w:lang w:val="uk-UA"/>
        </w:rPr>
        <w:t>Ph.D</w:t>
      </w:r>
      <w:proofErr w:type="spellEnd"/>
      <w:r w:rsidRPr="00E47C3F">
        <w:rPr>
          <w:rFonts w:ascii="Times New Roman" w:hAnsi="Times New Roman" w:cs="Times New Roman"/>
          <w:sz w:val="28"/>
          <w:szCs w:val="28"/>
          <w:lang w:val="uk-UA"/>
        </w:rPr>
        <w:t>., забезпечення її ефективності;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надання дієвої допомоги працівникам Університету в підготовці та захисті дисертацій на здобуття наукових ступенів кандидата і доктора наук;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створення економічних та соціальних умов для підвищення професійної кваліфікації науково-педагогічного та наукового складу Університету через збільшення кількості співробітників, які беруть участь у програмах академічного стажування (ERASMUS+, FULLBRIGHT тощо);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47C3F">
        <w:rPr>
          <w:rFonts w:ascii="Times New Roman" w:hAnsi="Times New Roman" w:cs="Times New Roman"/>
          <w:sz w:val="28"/>
          <w:szCs w:val="28"/>
          <w:lang w:val="uk-UA"/>
        </w:rPr>
        <w:t>cтворення</w:t>
      </w:r>
      <w:proofErr w:type="spellEnd"/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системи кадрового резерву на всіх кафедрах Університету з урахуванням розвитку нових спеціальностей, випуску магістрів і аспірантів, підготовки кадрів вищої кваліфікації;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підвищення міжнародного визнання викладачів Університету, а саме отримання статусу «Європейський викладач інженерного ВНЗ» (ІКО-РАЕБ ЮІР);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підвищення кваліфікації управлінських кадрів щодо володіння інформаційними та освітніми технологіями, іноземними мовами, знаннями, уміннями через вдосконалення системи існуючих програм навчання та розроблення нових;</w:t>
      </w:r>
    </w:p>
    <w:p w:rsid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підвищення кваліфікації персоналу щодо використання сучасних технологій, ефективних систем створення, розповсюдження та зберігання елект</w:t>
      </w:r>
      <w:r>
        <w:rPr>
          <w:rFonts w:ascii="Times New Roman" w:hAnsi="Times New Roman" w:cs="Times New Roman"/>
          <w:sz w:val="28"/>
          <w:szCs w:val="28"/>
          <w:lang w:val="uk-UA"/>
        </w:rPr>
        <w:t>ронних даних, навчальних видань.</w:t>
      </w:r>
    </w:p>
    <w:p w:rsidR="00E47C3F" w:rsidRDefault="00E47C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ІНФОРМАТИЗАЦІЯ ДІЯЛЬНОСТІ ТА ІННОВАЦІЙНИЙ МЕНЕДЖМЕНТ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сучасного закладу вищої освіти передбачає прийняття й реалізацію науково та економічно обґрунтованих управлінських рішень, ефективність яких безпосередньо залежить від наявності, форм збереження, процедур обробки </w:t>
      </w:r>
      <w:r w:rsidR="007B20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відповідного інформаційного контенту, рівня реалізації інформаційно-комунікаційних процесів.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досягнення поставленої мети: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комплексне опрацювання та економічне обґрунтування реалізації всіх етапів інформатизації діяльності Університету;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формування організаційної структури забезпечення функціонування інформаційно</w:t>
      </w:r>
      <w:r w:rsidR="007B204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049">
        <w:rPr>
          <w:rFonts w:ascii="Times New Roman" w:hAnsi="Times New Roman" w:cs="Times New Roman"/>
          <w:sz w:val="28"/>
          <w:szCs w:val="28"/>
          <w:lang w:val="uk-UA"/>
        </w:rPr>
        <w:t>платф</w:t>
      </w:r>
      <w:r w:rsidR="00B021E5">
        <w:rPr>
          <w:rFonts w:ascii="Times New Roman" w:hAnsi="Times New Roman" w:cs="Times New Roman"/>
          <w:sz w:val="28"/>
          <w:szCs w:val="28"/>
          <w:lang w:val="uk-UA"/>
        </w:rPr>
        <w:t xml:space="preserve">орми 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>Університету, зокрема розробка та затвердження концепції «Цифровий університет», що буде основою для створення єдиного інтегрованого інформаційного середовища Університету як програмного нормативного документу закладу вищої освіти;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стандартизація та документування всіх етапів інформатизації, а також удосконалення порядку проходження документів у паперовій формі та запровадження електронної системи документообігу з метою автоматизації управління навчальним процесом та науковими дослідженнями;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обрання технологій та програмно-технічних рішень з метою забезпечення ефективної інтеграції баз даних та уніфікації доступу до централізованої інформації;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проведення попереджувальних робіт щодо можливих кібератак на інформаційні ресурси Університету;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формування банку </w:t>
      </w:r>
      <w:proofErr w:type="spellStart"/>
      <w:r w:rsidRPr="00E47C3F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-ресурсів Університету, реалізація методологічного та технологічного супроводу створення електронних підручників, навчальних посібників, конспектів лекцій та їх упровадження в навчальний процес, формування та ведення реєстру науково-методичного забезпечення </w:t>
      </w:r>
      <w:r w:rsidR="00B021E5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>процесу в електронному форматі;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забезпечення працівників, аспірантів і студентів Університету необхідними інформаційними ресурсами; 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підвищення ефективності управління та забезпечення конкурентоспроможності Університету через застосування сучасних методів організаційного, кадрового та фінансового менеджменту, зокрема</w:t>
      </w:r>
      <w:r w:rsidR="00B021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системного підходу у всіх процесах НАУ;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урахування принципів ризик-менеджменту при прийнятті управлінських рішень;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збільшення кількості партнерських контактів зі студентськими спільнотами в Україні та за кордоном;</w:t>
      </w:r>
    </w:p>
    <w:p w:rsid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мотивація до підвищення та забезпечення необхідного рівня компетентності персоналу у сфері інформаційних технологій.</w:t>
      </w:r>
    </w:p>
    <w:p w:rsidR="00E47C3F" w:rsidRDefault="00E47C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РОЗВИТОК МАТЕРІАЛЬНО-ТЕХНІЧНОЇ БАЗИ</w:t>
      </w:r>
    </w:p>
    <w:p w:rsid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bCs/>
          <w:sz w:val="28"/>
          <w:szCs w:val="28"/>
          <w:lang w:val="uk-UA"/>
        </w:rPr>
        <w:t>Пріоритетним напрям</w:t>
      </w:r>
      <w:r w:rsidR="00361DFC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E47C3F">
        <w:rPr>
          <w:rFonts w:ascii="Times New Roman" w:hAnsi="Times New Roman" w:cs="Times New Roman"/>
          <w:bCs/>
          <w:sz w:val="28"/>
          <w:szCs w:val="28"/>
          <w:lang w:val="uk-UA"/>
        </w:rPr>
        <w:t>ом і необхідною умовою для реалізаці</w:t>
      </w:r>
      <w:r w:rsidR="00361DFC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E47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місії та інноваційних програм розвитку Університету є зміцнення його матеріально-технічної бази, її вдосконалення </w:t>
      </w:r>
      <w:r w:rsidR="00361DF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47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досягнення рівня, що відповідає сучасним світовим стандартам.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досягнення поставленої мети: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дотримання високотехнологічних норм у сфері будівництва та експлуатації об’єктів навчального </w:t>
      </w:r>
      <w:r w:rsidR="00361D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призначення Університету;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проведення реконструкції та реставрації першого корпусу Університету, який є його «візитівкою», з урахуванням того, що ця будівля є історичною та архітектурною пам’яткою;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нової та модернізація лабораторної бази навчального процесу </w:t>
      </w:r>
      <w:r w:rsidR="00361D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досліджень;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оснащення Університету сучасною комп’ютерною технікою та мережевим устаткуванням;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удосконалення матеріально-технічного забезпечення спортивних і культурних </w:t>
      </w:r>
      <w:r w:rsidR="00361DFC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>Університету, об’єктів соціально-побутового призначення, а також житлових та соціально-побутових умов професорсько-викладацького складу та студентів;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придбання необхідного обладнання та програмного забезпечення для створення сучасного технічного комплексу, ефективного розроблення дизайну </w:t>
      </w:r>
      <w:r w:rsidR="00361D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контенту електронних навчальних видань з метою формування єдиного ресурсу як бази даних електронних навчальних видань Університету та виготовлення наочної навчальної та рекламної продукції;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створення умов щодо поетапного переходу навчальних видань на електронну форму та розроблення вимог їх створення, контенту, технології затвердження, забезпечення захисту авторських прав і запобігання плагіату;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пошук та залучення до модернізації матеріально-технічної бази Університету додаткових джерел фінансування, коштів від виконання програм наукових досліджень та науково-дослідницьких робіт, національних, регіональних та міжнародних проектів, інвесторів, спонсорів, у тому числі приватних коштів;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модернізація інфраструктури та підвищення енергоефективності, зокрема участь у різних проектах, у тому числі МОНУ та Європейського інвестиційного банку «Вища освіта України», спрямованих на покращення енергоефективності університетів </w:t>
      </w:r>
      <w:r w:rsidR="00BD28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наукового обладнання;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реалізація спільних проектів з територіально відокремленими структурними підрозділами, спрямованих на осучаснення та розвиток матеріально-технічної бази Університету;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реалізація програми капітального ремонту навчальних корпусів, гуртожитків та інших приміщень;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відновлення існуючих та створення нових університетських баз для оздоровлення працівників і студентів;</w:t>
      </w:r>
    </w:p>
    <w:p w:rsidR="00E47C3F" w:rsidRPr="00E47C3F" w:rsidRDefault="00E47C3F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надання кредитів на будівництво (придбання) житла для науково-педагогічних, педагогічних працівників та адміністративного персоналу;</w:t>
      </w:r>
    </w:p>
    <w:p w:rsidR="00E47C3F" w:rsidRDefault="00E47C3F" w:rsidP="00E129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C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C3F">
        <w:rPr>
          <w:rFonts w:ascii="Times New Roman" w:hAnsi="Times New Roman" w:cs="Times New Roman"/>
          <w:sz w:val="28"/>
          <w:szCs w:val="28"/>
          <w:lang w:val="uk-UA"/>
        </w:rPr>
        <w:tab/>
        <w:t>повна диверсифікація джерел фінансових надходжень.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36A9B" w:rsidRDefault="00F36A9B" w:rsidP="00E4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36A9B" w:rsidSect="007F3E6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36A9B" w:rsidRPr="00F36A9B" w:rsidRDefault="00F36A9B" w:rsidP="00F36A9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A9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Пропозиції до обговорення</w:t>
      </w:r>
    </w:p>
    <w:p w:rsidR="00392CDD" w:rsidRPr="00392CDD" w:rsidRDefault="00392CDD" w:rsidP="00392CD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CDD">
        <w:rPr>
          <w:rFonts w:ascii="Times New Roman" w:hAnsi="Times New Roman" w:cs="Times New Roman"/>
          <w:b/>
          <w:sz w:val="28"/>
          <w:szCs w:val="28"/>
          <w:lang w:val="uk-UA"/>
        </w:rPr>
        <w:t>«Дорожня карта»</w:t>
      </w:r>
    </w:p>
    <w:p w:rsidR="00392CDD" w:rsidRPr="00392CDD" w:rsidRDefault="00392CDD" w:rsidP="00392CD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CDD">
        <w:rPr>
          <w:rFonts w:ascii="Times New Roman" w:hAnsi="Times New Roman" w:cs="Times New Roman"/>
          <w:b/>
          <w:sz w:val="28"/>
          <w:szCs w:val="28"/>
          <w:lang w:val="uk-UA"/>
        </w:rPr>
        <w:t>щодо реалізації основних напрямків Стратегії розвитку Університету на 2019-2021 роки</w:t>
      </w:r>
    </w:p>
    <w:p w:rsidR="00F36A9B" w:rsidRDefault="00F36A9B" w:rsidP="00F36A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65BEC" w:rsidRDefault="00765BEC" w:rsidP="00F36A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765BEC" w:rsidSect="00F36A9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765B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19490" cy="5334000"/>
            <wp:effectExtent l="0" t="0" r="0" b="0"/>
            <wp:docPr id="7" name="Рисунок 7" descr="C:\Users\User\Desktop\Плани заходів\Квітнева сесія\Схеми\Дорожн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и заходів\Квітнева сесія\Схеми\Дорожня карт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066" cy="533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5C" w:rsidRDefault="0073285C" w:rsidP="0073285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РОБОЧА ГРУПА</w:t>
      </w:r>
    </w:p>
    <w:p w:rsidR="0073285C" w:rsidRDefault="0073285C" w:rsidP="0073285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ПІДГОТОВКИ ТА РЕАЛІЗАЦІЇ «СТРАТЕГІЇ РОЗВИТКУ НАЦІОНАЛЬНОГО АВІАЦІЙНОГО УНІВЕРСИТЕТУ ДО 2030 РОКУ»</w:t>
      </w:r>
    </w:p>
    <w:p w:rsidR="0073285C" w:rsidRPr="00FF3E4E" w:rsidRDefault="0073285C" w:rsidP="00732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4" w:type="dxa"/>
        <w:tblInd w:w="-284" w:type="dxa"/>
        <w:tblLook w:val="04A0" w:firstRow="1" w:lastRow="0" w:firstColumn="1" w:lastColumn="0" w:noHBand="0" w:noVBand="1"/>
      </w:tblPr>
      <w:tblGrid>
        <w:gridCol w:w="1130"/>
        <w:gridCol w:w="4069"/>
        <w:gridCol w:w="5145"/>
      </w:tblGrid>
      <w:tr w:rsidR="0073285C" w:rsidRPr="001E7F7C" w:rsidTr="00F01F05">
        <w:tc>
          <w:tcPr>
            <w:tcW w:w="1130" w:type="dxa"/>
          </w:tcPr>
          <w:p w:rsidR="0073285C" w:rsidRPr="001E7F7C" w:rsidRDefault="0073285C" w:rsidP="00F0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069" w:type="dxa"/>
          </w:tcPr>
          <w:p w:rsidR="0073285C" w:rsidRPr="001E7F7C" w:rsidRDefault="0073285C" w:rsidP="00F0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>ПІБ членів робочої групи/запрошених</w:t>
            </w:r>
          </w:p>
          <w:p w:rsidR="0073285C" w:rsidRPr="001E7F7C" w:rsidRDefault="0073285C" w:rsidP="00F01F05">
            <w:pPr>
              <w:pStyle w:val="a5"/>
              <w:ind w:left="64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:rsidR="0073285C" w:rsidRDefault="0073285C" w:rsidP="00F01F05">
            <w:pPr>
              <w:pStyle w:val="a5"/>
              <w:ind w:left="64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85C" w:rsidRPr="001E7F7C" w:rsidRDefault="0073285C" w:rsidP="00F0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</w:tr>
      <w:tr w:rsidR="0073285C" w:rsidRPr="00FF3E4E" w:rsidTr="00F01F05"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vAlign w:val="center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ІСАЄНКО </w:t>
            </w:r>
          </w:p>
          <w:p w:rsidR="0073285C" w:rsidRDefault="0073285C" w:rsidP="00F01F05">
            <w:pPr>
              <w:ind w:left="-4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 Миколайович</w:t>
            </w:r>
          </w:p>
          <w:p w:rsidR="0073285C" w:rsidRPr="00FF3E4E" w:rsidRDefault="0073285C" w:rsidP="00F01F05">
            <w:pPr>
              <w:ind w:left="-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E4E">
              <w:rPr>
                <w:rFonts w:ascii="Times New Roman" w:hAnsi="Times New Roman" w:cs="Times New Roman"/>
                <w:sz w:val="28"/>
                <w:szCs w:val="28"/>
              </w:rPr>
              <w:t>ректор Університету</w:t>
            </w:r>
          </w:p>
        </w:tc>
        <w:tc>
          <w:tcPr>
            <w:tcW w:w="5145" w:type="dxa"/>
          </w:tcPr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Голова робочої групи</w:t>
            </w:r>
          </w:p>
        </w:tc>
      </w:tr>
      <w:tr w:rsidR="0073285C" w:rsidRPr="00FF3E4E" w:rsidTr="00F01F05"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vAlign w:val="center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ГУДМАНЯН </w:t>
            </w:r>
          </w:p>
          <w:p w:rsidR="0073285C" w:rsidRDefault="0073285C" w:rsidP="00F01F05">
            <w:pPr>
              <w:ind w:left="-4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Артур </w:t>
            </w:r>
            <w:proofErr w:type="spellStart"/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Грантович</w:t>
            </w:r>
            <w:proofErr w:type="spellEnd"/>
          </w:p>
          <w:p w:rsidR="0073285C" w:rsidRPr="00FF3E4E" w:rsidRDefault="0073285C" w:rsidP="00F01F05">
            <w:pPr>
              <w:ind w:left="-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E4E">
              <w:rPr>
                <w:rFonts w:ascii="Times New Roman" w:hAnsi="Times New Roman" w:cs="Times New Roman"/>
                <w:sz w:val="28"/>
                <w:szCs w:val="28"/>
              </w:rPr>
              <w:t>проректор з навчальної роботи</w:t>
            </w:r>
          </w:p>
        </w:tc>
        <w:tc>
          <w:tcPr>
            <w:tcW w:w="5145" w:type="dxa"/>
          </w:tcPr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Голови</w:t>
            </w: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робочої групи</w:t>
            </w:r>
          </w:p>
        </w:tc>
      </w:tr>
      <w:tr w:rsidR="0073285C" w:rsidRPr="00FF3E4E" w:rsidTr="00F01F05"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vAlign w:val="center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МИХНЕНКО</w:t>
            </w:r>
          </w:p>
          <w:p w:rsidR="0073285C" w:rsidRDefault="0073285C" w:rsidP="00F01F05">
            <w:pPr>
              <w:ind w:left="-4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Анатолій Михайлович</w:t>
            </w:r>
          </w:p>
          <w:p w:rsidR="0073285C" w:rsidRPr="00FF3E4E" w:rsidRDefault="0073285C" w:rsidP="00F01F05">
            <w:pPr>
              <w:ind w:left="-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E4E">
              <w:rPr>
                <w:rFonts w:ascii="Times New Roman" w:hAnsi="Times New Roman" w:cs="Times New Roman"/>
                <w:sz w:val="28"/>
                <w:szCs w:val="28"/>
              </w:rPr>
              <w:t>начальник відділу управління та адміністрування</w:t>
            </w:r>
          </w:p>
        </w:tc>
        <w:tc>
          <w:tcPr>
            <w:tcW w:w="5145" w:type="dxa"/>
          </w:tcPr>
          <w:p w:rsidR="0073285C" w:rsidRPr="0073285C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робочої групи</w:t>
            </w:r>
          </w:p>
        </w:tc>
      </w:tr>
      <w:tr w:rsidR="0073285C" w:rsidRPr="00FF3E4E" w:rsidTr="00F01F05">
        <w:tc>
          <w:tcPr>
            <w:tcW w:w="10344" w:type="dxa"/>
            <w:gridSpan w:val="3"/>
          </w:tcPr>
          <w:p w:rsidR="0073285C" w:rsidRDefault="0073285C" w:rsidP="00F01F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85C" w:rsidRPr="002762BB" w:rsidRDefault="0073285C" w:rsidP="00F01F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Члени робочої групи</w:t>
            </w:r>
          </w:p>
        </w:tc>
      </w:tr>
      <w:tr w:rsidR="0073285C" w:rsidRPr="00FF3E4E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КОЗЛОВСЬКИЙ</w:t>
            </w:r>
          </w:p>
          <w:p w:rsidR="0073285C" w:rsidRPr="00FF3E4E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Валерій Валерійович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4E">
              <w:rPr>
                <w:rFonts w:ascii="Times New Roman" w:hAnsi="Times New Roman" w:cs="Times New Roman"/>
                <w:sz w:val="28"/>
                <w:szCs w:val="28"/>
              </w:rPr>
              <w:t>перший проректор</w:t>
            </w:r>
          </w:p>
        </w:tc>
      </w:tr>
      <w:tr w:rsidR="0073285C" w:rsidRPr="00FF3E4E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ХАРЧЕНКО</w:t>
            </w:r>
          </w:p>
          <w:p w:rsidR="0073285C" w:rsidRPr="00FF3E4E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 Петрович</w:t>
            </w:r>
          </w:p>
        </w:tc>
        <w:tc>
          <w:tcPr>
            <w:tcW w:w="5145" w:type="dxa"/>
          </w:tcPr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E4E">
              <w:rPr>
                <w:rFonts w:ascii="Times New Roman" w:hAnsi="Times New Roman" w:cs="Times New Roman"/>
                <w:sz w:val="28"/>
                <w:szCs w:val="28"/>
              </w:rPr>
              <w:t>проректор з наукової роботи</w:t>
            </w:r>
          </w:p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85C" w:rsidRPr="00FF3E4E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ЗАПОРОЖЕЦЬ</w:t>
            </w:r>
          </w:p>
          <w:p w:rsidR="0073285C" w:rsidRPr="002762BB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 Іванович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4E">
              <w:rPr>
                <w:rFonts w:ascii="Times New Roman" w:hAnsi="Times New Roman" w:cs="Times New Roman"/>
                <w:sz w:val="28"/>
                <w:szCs w:val="28"/>
              </w:rPr>
              <w:t>проректор з міжнародного співробітництва і освіти</w:t>
            </w: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3285C" w:rsidRPr="00FF3E4E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ВОВК</w:t>
            </w:r>
          </w:p>
          <w:p w:rsidR="0073285C" w:rsidRPr="002762BB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Оксана Олексіївна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4E">
              <w:rPr>
                <w:rFonts w:ascii="Times New Roman" w:hAnsi="Times New Roman" w:cs="Times New Roman"/>
                <w:sz w:val="28"/>
                <w:szCs w:val="28"/>
              </w:rPr>
              <w:t>проректор з молодіжної політики та інноваційного навчання</w:t>
            </w: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3285C" w:rsidRPr="00FF3E4E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ВІНЕЦЬКА</w:t>
            </w:r>
          </w:p>
          <w:p w:rsidR="0073285C" w:rsidRPr="002762BB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Роза Михайлівна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4E">
              <w:rPr>
                <w:rFonts w:ascii="Times New Roman" w:hAnsi="Times New Roman" w:cs="Times New Roman"/>
                <w:sz w:val="28"/>
                <w:szCs w:val="28"/>
              </w:rPr>
              <w:t>проректор з економіки та господарської роботи</w:t>
            </w: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3285C" w:rsidRPr="00FF3E4E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СИМОНЕНКО</w:t>
            </w:r>
          </w:p>
          <w:p w:rsidR="0073285C" w:rsidRPr="00FF3E4E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Юрій Григорович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4E">
              <w:rPr>
                <w:rFonts w:ascii="Times New Roman" w:hAnsi="Times New Roman" w:cs="Times New Roman"/>
                <w:sz w:val="28"/>
                <w:szCs w:val="28"/>
              </w:rPr>
              <w:t>головний інженер</w:t>
            </w:r>
          </w:p>
        </w:tc>
      </w:tr>
      <w:tr w:rsidR="0073285C" w:rsidRPr="00FF3E4E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ЄНЧЕВА</w:t>
            </w:r>
          </w:p>
          <w:p w:rsidR="0073285C" w:rsidRPr="00FF3E4E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Галина Григорівна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4E">
              <w:rPr>
                <w:rFonts w:ascii="Times New Roman" w:hAnsi="Times New Roman" w:cs="Times New Roman"/>
                <w:sz w:val="28"/>
                <w:szCs w:val="28"/>
              </w:rPr>
              <w:t>вчений секретар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АЗАРЕНКО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Олена Василівна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Факультету</w:t>
            </w: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 xml:space="preserve"> комп’ют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ерної та програмної інженерії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АКІНДЄЄВ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Дмитро Вадимович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редакційно-видавничого відділу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АНДРУСЕВИЧ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Анатолій Олександрович</w:t>
            </w:r>
            <w:r w:rsidRPr="002D3528">
              <w:rPr>
                <w:rStyle w:val="a6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Криворізького коледжу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БАБІКОВА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Катерина Олександрівна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директор Інституту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овітніх технологій та лідерства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2343C2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БІЛОУС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Оксана Іванівна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моніторингу якості вищої освіти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БОЙЧЕНКО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Сергій Валерійович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декан Факультету екологічної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езпеки, інженерії та технологій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ВАХНОВАН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Вікторія Юріївна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72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Науково-технічної бібліотеки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ВОДЧИЦЬ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 Григорович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</w:t>
            </w:r>
            <w:r w:rsidRPr="00056039">
              <w:rPr>
                <w:rFonts w:ascii="Times New Roman" w:hAnsi="Times New Roman" w:cs="Times New Roman"/>
                <w:sz w:val="28"/>
                <w:szCs w:val="28"/>
              </w:rPr>
              <w:t>афедри військової підготовки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ВОЛОШИН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Юрій Олексійович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Факультету міжнародних відносин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ГОЛОВЕНСЬКИЙ </w:t>
            </w:r>
            <w:r w:rsidRPr="002D3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 Васильович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Кременчуцького льотного коледжу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ДЕЙНЕГА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Ірина Іванівна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директор Навчально-науково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інституту неперервної освіти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ДМИТРІЄВ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Сергій Олексійович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директор Навчально-нау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кового аерокосмічного інституту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b/>
              </w:rPr>
              <w:fldChar w:fldCharType="begin"/>
            </w:r>
            <w:r w:rsidRPr="002D3528">
              <w:rPr>
                <w:b/>
              </w:rPr>
              <w:instrText xml:space="preserve"> HYPERLINK "https://phone.nau.edu.ua/nedilko-sergiy-mykolayovych-3625" </w:instrText>
            </w:r>
            <w:r w:rsidRPr="002D3528">
              <w:rPr>
                <w:b/>
              </w:rPr>
              <w:fldChar w:fldCharType="separate"/>
            </w: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ДРЕЗНАЛЬ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Артур Генріхович</w:t>
            </w: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Льотної академії</w:t>
            </w:r>
            <w:r w:rsidRPr="00696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(м. </w:t>
            </w:r>
            <w:r w:rsidRPr="00696DCE">
              <w:rPr>
                <w:rFonts w:ascii="Times New Roman" w:hAnsi="Times New Roman" w:cs="Times New Roman"/>
                <w:sz w:val="28"/>
                <w:szCs w:val="28"/>
              </w:rPr>
              <w:t>Кропивницький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ЖОВНІРЧИК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Ярослав Федорович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документообігу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ЖУКОВ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Ігор Анатолійович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кафедри комп’ютерних систем та мереж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ЗАВГОРОДНІЙ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Сергій Олександрович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Слов’янського коледжу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ІВАНОВ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 Олександрович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професор кафедри радіоелектронних пристроїв та систем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ІЛЬЄНКО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Оксана Вікторівна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декан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ультету транспортних технологій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КАНАВА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Віктор Андрійович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Коледжу інформаційних технологій та землевпорядкування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КОЛОМІЄЦЬ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Микола Іванович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Вищого професійного училища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КОПИЛОВА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Олена Миколаївна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</w:t>
            </w:r>
            <w:r w:rsidRPr="00982E1B">
              <w:rPr>
                <w:rFonts w:ascii="Times New Roman" w:hAnsi="Times New Roman" w:cs="Times New Roman"/>
                <w:sz w:val="28"/>
                <w:szCs w:val="28"/>
              </w:rPr>
              <w:t>ентру харчування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КУШЕВСЬКИЙ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Сергій Анатолійович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маркетингу та технічного розвитку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МАТІЙЧИК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Михайло Петрович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конструктор науково-виробничого центру безпілотної авіації «Віраж»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МАЧАЛІН</w:t>
            </w:r>
          </w:p>
          <w:p w:rsidR="0073285C" w:rsidRDefault="0073285C" w:rsidP="00F01F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Ігор Олексійович</w:t>
            </w:r>
          </w:p>
          <w:p w:rsidR="0073285C" w:rsidRPr="00270617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  <w:r w:rsidRPr="00270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факультету аеронавігації, електроніки та телекомунікацій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МУРАНОВА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Наталія Петрівна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директор Навчально-наукового інституту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нноваційних освітніх технологій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Лариса Євгенівна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Центру культури та мистецтв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НЕСТЕРЯК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Юрій Васильович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b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чальник Центру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медіакомунікацій</w:t>
            </w:r>
            <w:proofErr w:type="spellEnd"/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НІКОЛАЄВ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Кирило Дмитрович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секретар Приймальної комісії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Петро Миколайович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начальник Науково-дослідної частини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ПАРАНІЧ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Віктор Петрович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Київського коледжу комп’ютерних технологій та економіки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ПЕТЛІН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Вадим Олександрович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лікар–авіаційний медичний експерт Авіаційного медичного центру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ПЕТРОВСЬКА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Світлана Володимирівна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декан Факультету екон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оміки та бізнес-адміністрування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ПОНОМАРЕНКО Олександр Васильович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Коледжу інженерії та управління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ПОСТНІКОВ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 Олексійович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Васильківського коледжу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РИКОВ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 Олександрович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Державного музею авіації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СВІРКО 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 Олександрович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064D8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аїнського </w:t>
            </w:r>
            <w:r w:rsidRPr="00C064D8">
              <w:rPr>
                <w:rFonts w:ascii="Times New Roman" w:hAnsi="Times New Roman" w:cs="Times New Roman"/>
                <w:sz w:val="28"/>
                <w:szCs w:val="28"/>
              </w:rPr>
              <w:t>НДІ дизайну та ергономіки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b/>
              </w:rPr>
              <w:fldChar w:fldCharType="begin"/>
            </w:r>
            <w:r w:rsidRPr="002D3528">
              <w:rPr>
                <w:b/>
              </w:rPr>
              <w:instrText xml:space="preserve"> HYPERLINK "https://phone.nau.edu.ua/sopilko-iryna-mykolayivna-3380" </w:instrText>
            </w:r>
            <w:r w:rsidRPr="002D3528">
              <w:rPr>
                <w:b/>
              </w:rPr>
              <w:fldChar w:fldCharType="separate"/>
            </w: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СОПІЛКО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Ірина Миколаївна</w:t>
            </w: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Юридичного факультету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СТАНКО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Петро Олександрович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Студентського містечка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СУСЛОВА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Галина Андріївна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b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директор Інституту перепідготов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авіаційного персоналу (ІКАО)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ТИМОХІН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В’ячеслав Васильович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директор Інституту міжнаро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співробітництва та освіти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ХАРЧЕНКО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 Володимирович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Державного НДІ авіації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b/>
              </w:rPr>
              <w:fldChar w:fldCharType="begin"/>
            </w:r>
            <w:r w:rsidRPr="002D3528">
              <w:rPr>
                <w:b/>
              </w:rPr>
              <w:instrText xml:space="preserve"> HYPERLINK "https://phone.nau.edu.ua/chemakina-oktyabryna-volodymyrivna-4057" </w:instrText>
            </w:r>
            <w:r w:rsidRPr="002D3528">
              <w:rPr>
                <w:b/>
              </w:rPr>
              <w:fldChar w:fldCharType="separate"/>
            </w: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ЧЕМАКІНА</w:t>
            </w:r>
          </w:p>
          <w:p w:rsidR="0073285C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Октябрина Володимирівна</w:t>
            </w: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декан Факультету архі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тектури, будівництва та дизайну</w:t>
            </w:r>
          </w:p>
        </w:tc>
      </w:tr>
      <w:tr w:rsidR="0073285C" w:rsidTr="00F01F05">
        <w:trPr>
          <w:trHeight w:val="966"/>
        </w:trPr>
        <w:tc>
          <w:tcPr>
            <w:tcW w:w="1130" w:type="dxa"/>
          </w:tcPr>
          <w:p w:rsidR="0073285C" w:rsidRPr="001E7F7C" w:rsidRDefault="0073285C" w:rsidP="007328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ЯГОДЗІНСЬКИЙ</w:t>
            </w:r>
          </w:p>
          <w:p w:rsidR="0073285C" w:rsidRPr="004460BB" w:rsidRDefault="0073285C" w:rsidP="00F01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28">
              <w:rPr>
                <w:rFonts w:ascii="Times New Roman" w:hAnsi="Times New Roman" w:cs="Times New Roman"/>
                <w:b/>
                <w:sz w:val="28"/>
                <w:szCs w:val="28"/>
              </w:rPr>
              <w:t>Сергій Миколайович</w:t>
            </w:r>
          </w:p>
        </w:tc>
        <w:tc>
          <w:tcPr>
            <w:tcW w:w="5145" w:type="dxa"/>
          </w:tcPr>
          <w:p w:rsidR="0073285C" w:rsidRPr="002D3528" w:rsidRDefault="0073285C" w:rsidP="00F01F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BB">
              <w:rPr>
                <w:rFonts w:ascii="Times New Roman" w:hAnsi="Times New Roman" w:cs="Times New Roman"/>
                <w:sz w:val="28"/>
                <w:szCs w:val="28"/>
              </w:rPr>
              <w:t>декан Факультету лінгві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стики та соціальних комунікацій</w:t>
            </w:r>
          </w:p>
        </w:tc>
      </w:tr>
    </w:tbl>
    <w:p w:rsidR="0073285C" w:rsidRDefault="0073285C" w:rsidP="00732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85C" w:rsidRPr="00BB7BD4" w:rsidRDefault="0073285C" w:rsidP="00732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авіаційного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13.02.2019 р., №054/од,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07.03.2019 р. №114/од.</w:t>
      </w:r>
    </w:p>
    <w:p w:rsidR="00E47C3F" w:rsidRPr="00E47C3F" w:rsidRDefault="00E47C3F" w:rsidP="0073285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7C3F" w:rsidRPr="00E47C3F" w:rsidSect="004460BB">
      <w:footerReference w:type="default" r:id="rId14"/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05" w:rsidRDefault="00D33105">
      <w:pPr>
        <w:spacing w:after="0" w:line="240" w:lineRule="auto"/>
      </w:pPr>
      <w:r>
        <w:separator/>
      </w:r>
    </w:p>
  </w:endnote>
  <w:endnote w:type="continuationSeparator" w:id="0">
    <w:p w:rsidR="00D33105" w:rsidRDefault="00D3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EE" w:rsidRDefault="00E129EE">
    <w:pPr>
      <w:pStyle w:val="a9"/>
      <w:jc w:val="right"/>
    </w:pPr>
  </w:p>
  <w:p w:rsidR="00E129EE" w:rsidRDefault="00E129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368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29EE" w:rsidRPr="00E129EE" w:rsidRDefault="00E129EE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29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29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29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CDD" w:rsidRPr="00392CD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13</w:t>
        </w:r>
        <w:r w:rsidRPr="00E129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29EE" w:rsidRDefault="00E129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45792"/>
      <w:docPartObj>
        <w:docPartGallery w:val="Page Numbers (Bottom of Page)"/>
        <w:docPartUnique/>
      </w:docPartObj>
    </w:sdtPr>
    <w:sdtEndPr/>
    <w:sdtContent>
      <w:p w:rsidR="00EF66FB" w:rsidRDefault="007328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CDD" w:rsidRPr="00392CDD">
          <w:rPr>
            <w:noProof/>
            <w:lang w:val="ru-RU"/>
          </w:rPr>
          <w:t>17</w:t>
        </w:r>
        <w:r>
          <w:fldChar w:fldCharType="end"/>
        </w:r>
      </w:p>
    </w:sdtContent>
  </w:sdt>
  <w:p w:rsidR="00EF66FB" w:rsidRDefault="00D331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05" w:rsidRDefault="00D33105">
      <w:pPr>
        <w:spacing w:after="0" w:line="240" w:lineRule="auto"/>
      </w:pPr>
      <w:r>
        <w:separator/>
      </w:r>
    </w:p>
  </w:footnote>
  <w:footnote w:type="continuationSeparator" w:id="0">
    <w:p w:rsidR="00D33105" w:rsidRDefault="00D33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C73"/>
    <w:multiLevelType w:val="hybridMultilevel"/>
    <w:tmpl w:val="2A160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45767"/>
    <w:multiLevelType w:val="hybridMultilevel"/>
    <w:tmpl w:val="9648D9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D626B4"/>
    <w:multiLevelType w:val="hybridMultilevel"/>
    <w:tmpl w:val="43208BCC"/>
    <w:lvl w:ilvl="0" w:tplc="BBB0FAE2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  <w:b/>
        <w:i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2"/>
    <w:rsid w:val="00000DFE"/>
    <w:rsid w:val="000752AE"/>
    <w:rsid w:val="00091775"/>
    <w:rsid w:val="000968A7"/>
    <w:rsid w:val="00106F77"/>
    <w:rsid w:val="00146693"/>
    <w:rsid w:val="00190758"/>
    <w:rsid w:val="001C4413"/>
    <w:rsid w:val="0020220F"/>
    <w:rsid w:val="00275F82"/>
    <w:rsid w:val="0031710C"/>
    <w:rsid w:val="00361DFC"/>
    <w:rsid w:val="00392CDD"/>
    <w:rsid w:val="003C58D4"/>
    <w:rsid w:val="004627FE"/>
    <w:rsid w:val="004C0158"/>
    <w:rsid w:val="004D0881"/>
    <w:rsid w:val="004D775A"/>
    <w:rsid w:val="004E4325"/>
    <w:rsid w:val="004F3110"/>
    <w:rsid w:val="00514493"/>
    <w:rsid w:val="005833A9"/>
    <w:rsid w:val="00587F35"/>
    <w:rsid w:val="0059408C"/>
    <w:rsid w:val="005D44EA"/>
    <w:rsid w:val="0060526B"/>
    <w:rsid w:val="00687F90"/>
    <w:rsid w:val="006A0F95"/>
    <w:rsid w:val="006A33DD"/>
    <w:rsid w:val="006B0407"/>
    <w:rsid w:val="006C0C78"/>
    <w:rsid w:val="006F782B"/>
    <w:rsid w:val="0073285C"/>
    <w:rsid w:val="00765BEC"/>
    <w:rsid w:val="007973BC"/>
    <w:rsid w:val="007B2049"/>
    <w:rsid w:val="007C3F47"/>
    <w:rsid w:val="007E53F2"/>
    <w:rsid w:val="007F3E61"/>
    <w:rsid w:val="007F6114"/>
    <w:rsid w:val="008A691D"/>
    <w:rsid w:val="00923099"/>
    <w:rsid w:val="009E104A"/>
    <w:rsid w:val="00A17499"/>
    <w:rsid w:val="00A22555"/>
    <w:rsid w:val="00A72544"/>
    <w:rsid w:val="00B021E5"/>
    <w:rsid w:val="00B162B3"/>
    <w:rsid w:val="00B27020"/>
    <w:rsid w:val="00B4388F"/>
    <w:rsid w:val="00B879E3"/>
    <w:rsid w:val="00BB332D"/>
    <w:rsid w:val="00BD287F"/>
    <w:rsid w:val="00BF0E47"/>
    <w:rsid w:val="00C033EF"/>
    <w:rsid w:val="00C66CC0"/>
    <w:rsid w:val="00C76FF1"/>
    <w:rsid w:val="00CA4369"/>
    <w:rsid w:val="00CC1A74"/>
    <w:rsid w:val="00CE5928"/>
    <w:rsid w:val="00D33105"/>
    <w:rsid w:val="00D61A12"/>
    <w:rsid w:val="00D76E61"/>
    <w:rsid w:val="00DE45DD"/>
    <w:rsid w:val="00DF733A"/>
    <w:rsid w:val="00E129EE"/>
    <w:rsid w:val="00E41CD0"/>
    <w:rsid w:val="00E47C3F"/>
    <w:rsid w:val="00E52B16"/>
    <w:rsid w:val="00E63C46"/>
    <w:rsid w:val="00E7793D"/>
    <w:rsid w:val="00F36A9B"/>
    <w:rsid w:val="00F60254"/>
    <w:rsid w:val="00F91169"/>
    <w:rsid w:val="00F91790"/>
    <w:rsid w:val="00F919FF"/>
    <w:rsid w:val="00FA1A5A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8FC0-B3B0-439A-AFDC-DF9C2189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0F95"/>
    <w:pPr>
      <w:ind w:left="720"/>
      <w:contextualSpacing/>
    </w:pPr>
    <w:rPr>
      <w:lang w:val="uk-UA"/>
    </w:rPr>
  </w:style>
  <w:style w:type="character" w:styleId="a6">
    <w:name w:val="Strong"/>
    <w:basedOn w:val="a0"/>
    <w:uiPriority w:val="22"/>
    <w:qFormat/>
    <w:rsid w:val="006A0F95"/>
    <w:rPr>
      <w:b/>
      <w:bCs/>
    </w:rPr>
  </w:style>
  <w:style w:type="table" w:styleId="a7">
    <w:name w:val="Table Grid"/>
    <w:basedOn w:val="a1"/>
    <w:uiPriority w:val="39"/>
    <w:rsid w:val="006A0F9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3285C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73285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73285C"/>
    <w:rPr>
      <w:lang w:val="uk-UA"/>
    </w:rPr>
  </w:style>
  <w:style w:type="paragraph" w:styleId="ab">
    <w:name w:val="header"/>
    <w:basedOn w:val="a"/>
    <w:link w:val="ac"/>
    <w:uiPriority w:val="99"/>
    <w:unhideWhenUsed/>
    <w:rsid w:val="00E1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8963-2730-47F1-ABED-78F5F8C0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17</Pages>
  <Words>4264</Words>
  <Characters>24306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2019-04-03T12:36:00Z</cp:lastPrinted>
  <dcterms:created xsi:type="dcterms:W3CDTF">2019-04-03T06:14:00Z</dcterms:created>
  <dcterms:modified xsi:type="dcterms:W3CDTF">2019-04-05T15:18:00Z</dcterms:modified>
</cp:coreProperties>
</file>